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E2BF" w14:textId="4BE65048" w:rsidR="00546197" w:rsidRPr="00E552C8" w:rsidRDefault="00546197" w:rsidP="00546197">
      <w:pPr>
        <w:rPr>
          <w:rFonts w:ascii="Century Gothic" w:hAnsi="Century Gothic"/>
          <w:sz w:val="20"/>
          <w:szCs w:val="20"/>
        </w:rPr>
      </w:pPr>
    </w:p>
    <w:tbl>
      <w:tblPr>
        <w:tblStyle w:val="Tabelraster"/>
        <w:tblpPr w:leftFromText="141" w:rightFromText="141" w:vertAnchor="page" w:horzAnchor="margin" w:tblpX="-293" w:tblpY="1711"/>
        <w:tblW w:w="14778" w:type="dxa"/>
        <w:tblLayout w:type="fixed"/>
        <w:tblLook w:val="04A0" w:firstRow="1" w:lastRow="0" w:firstColumn="1" w:lastColumn="0" w:noHBand="0" w:noVBand="1"/>
      </w:tblPr>
      <w:tblGrid>
        <w:gridCol w:w="2416"/>
        <w:gridCol w:w="608"/>
        <w:gridCol w:w="657"/>
        <w:gridCol w:w="559"/>
        <w:gridCol w:w="608"/>
        <w:gridCol w:w="608"/>
        <w:gridCol w:w="608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1430"/>
      </w:tblGrid>
      <w:tr w:rsidR="00F61F31" w:rsidRPr="00E552C8" w14:paraId="2B429832" w14:textId="77777777" w:rsidTr="00546197">
        <w:trPr>
          <w:cantSplit/>
          <w:trHeight w:val="2826"/>
        </w:trPr>
        <w:tc>
          <w:tcPr>
            <w:tcW w:w="2416" w:type="dxa"/>
          </w:tcPr>
          <w:p w14:paraId="4160DD1F" w14:textId="3FDA1BCF" w:rsidR="00F61F31" w:rsidRDefault="00546197" w:rsidP="00546197">
            <w:pPr>
              <w:ind w:left="31"/>
              <w:rPr>
                <w:rFonts w:ascii="Century Gothic" w:hAnsi="Century Gothic"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 xml:space="preserve">Groepsoverdracht </w:t>
            </w:r>
            <w:r w:rsidRPr="0054619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groep …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</w:t>
            </w:r>
            <w:r w:rsidRPr="00546197">
              <w:rPr>
                <w:rFonts w:ascii="Century Gothic" w:hAnsi="Century Gothic"/>
                <w:b/>
                <w:bCs/>
                <w:sz w:val="20"/>
                <w:szCs w:val="20"/>
              </w:rPr>
              <w:t>groep …</w:t>
            </w:r>
          </w:p>
          <w:p w14:paraId="00ADFBA2" w14:textId="77777777" w:rsidR="00546197" w:rsidRDefault="00546197" w:rsidP="0054619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DD3E943" w14:textId="77777777" w:rsidR="00546197" w:rsidRPr="00546197" w:rsidRDefault="00546197" w:rsidP="00546197">
            <w:pPr>
              <w:ind w:left="31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46197">
              <w:rPr>
                <w:rFonts w:ascii="Century Gothic" w:hAnsi="Century Gothic"/>
                <w:b/>
                <w:bCs/>
                <w:sz w:val="20"/>
                <w:szCs w:val="20"/>
              </w:rPr>
              <w:t>Schooljaar</w:t>
            </w:r>
          </w:p>
          <w:p w14:paraId="49D0AC9B" w14:textId="77777777" w:rsidR="00546197" w:rsidRDefault="00546197" w:rsidP="0054619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BBE1484" w14:textId="6D3DEB42" w:rsidR="00546197" w:rsidRPr="00546197" w:rsidRDefault="00546197" w:rsidP="00546197">
            <w:pPr>
              <w:ind w:left="31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46197">
              <w:rPr>
                <w:rFonts w:ascii="Century Gothic" w:hAnsi="Century Gothic"/>
                <w:b/>
                <w:bCs/>
                <w:sz w:val="20"/>
                <w:szCs w:val="20"/>
              </w:rPr>
              <w:t>Datum overdracht</w:t>
            </w:r>
          </w:p>
          <w:p w14:paraId="280E7C42" w14:textId="77777777" w:rsidR="00546197" w:rsidRDefault="00546197" w:rsidP="00546197">
            <w:pPr>
              <w:ind w:left="31"/>
              <w:rPr>
                <w:rFonts w:ascii="Century Gothic" w:hAnsi="Century Gothic"/>
                <w:sz w:val="20"/>
                <w:szCs w:val="20"/>
              </w:rPr>
            </w:pPr>
          </w:p>
          <w:p w14:paraId="77A2540C" w14:textId="3C15E0D2" w:rsidR="00546197" w:rsidRPr="00546197" w:rsidRDefault="00546197" w:rsidP="00546197">
            <w:pPr>
              <w:ind w:left="31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46197">
              <w:rPr>
                <w:rFonts w:ascii="Century Gothic" w:hAnsi="Century Gothic"/>
                <w:b/>
                <w:bCs/>
                <w:sz w:val="20"/>
                <w:szCs w:val="20"/>
              </w:rPr>
              <w:t>Aanwezigen bij overdracht</w:t>
            </w:r>
          </w:p>
          <w:p w14:paraId="18AFD46B" w14:textId="77777777" w:rsidR="00546197" w:rsidRDefault="00546197" w:rsidP="00546197">
            <w:pPr>
              <w:ind w:left="31"/>
              <w:rPr>
                <w:rFonts w:ascii="Century Gothic" w:hAnsi="Century Gothic"/>
                <w:sz w:val="20"/>
                <w:szCs w:val="20"/>
              </w:rPr>
            </w:pPr>
          </w:p>
          <w:p w14:paraId="0559B660" w14:textId="7589F3C3" w:rsidR="00546197" w:rsidRPr="00E552C8" w:rsidRDefault="00546197" w:rsidP="00546197">
            <w:pPr>
              <w:ind w:left="3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  <w:textDirection w:val="btLr"/>
          </w:tcPr>
          <w:p w14:paraId="5DB6432F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bCs/>
                <w:sz w:val="20"/>
                <w:szCs w:val="20"/>
              </w:rPr>
              <w:t>Lees leerlingdossier</w:t>
            </w:r>
          </w:p>
          <w:p w14:paraId="343C58C3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textDirection w:val="btLr"/>
          </w:tcPr>
          <w:p w14:paraId="0A25FFE5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>Op korte termijn gesprek met ouders inplannen</w:t>
            </w:r>
          </w:p>
        </w:tc>
        <w:tc>
          <w:tcPr>
            <w:tcW w:w="559" w:type="dxa"/>
            <w:textDirection w:val="btLr"/>
          </w:tcPr>
          <w:p w14:paraId="6ED69981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>Medisch/allergie</w:t>
            </w:r>
          </w:p>
        </w:tc>
        <w:tc>
          <w:tcPr>
            <w:tcW w:w="608" w:type="dxa"/>
            <w:textDirection w:val="btLr"/>
          </w:tcPr>
          <w:p w14:paraId="39CBD53C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>Logopedie/fysiotherapie</w:t>
            </w:r>
          </w:p>
        </w:tc>
        <w:tc>
          <w:tcPr>
            <w:tcW w:w="608" w:type="dxa"/>
            <w:textDirection w:val="btLr"/>
          </w:tcPr>
          <w:p w14:paraId="5BC043E0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>Diagnose/onderzoek</w:t>
            </w:r>
          </w:p>
        </w:tc>
        <w:tc>
          <w:tcPr>
            <w:tcW w:w="608" w:type="dxa"/>
            <w:textDirection w:val="btLr"/>
          </w:tcPr>
          <w:p w14:paraId="79F8C37C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>Dyslexieverklaring/HP</w:t>
            </w:r>
          </w:p>
        </w:tc>
        <w:tc>
          <w:tcPr>
            <w:tcW w:w="607" w:type="dxa"/>
            <w:textDirection w:val="btLr"/>
          </w:tcPr>
          <w:p w14:paraId="57706774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>Dyslexie – Dyscalculie vermoedens</w:t>
            </w:r>
          </w:p>
        </w:tc>
        <w:tc>
          <w:tcPr>
            <w:tcW w:w="607" w:type="dxa"/>
            <w:textDirection w:val="btLr"/>
          </w:tcPr>
          <w:p w14:paraId="0E3DAD47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>Arrangement lopend/in aanvraag</w:t>
            </w:r>
          </w:p>
        </w:tc>
        <w:tc>
          <w:tcPr>
            <w:tcW w:w="607" w:type="dxa"/>
            <w:textDirection w:val="btLr"/>
          </w:tcPr>
          <w:p w14:paraId="6F2D31FD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>OPP opstarten/doorlopend</w:t>
            </w:r>
          </w:p>
        </w:tc>
        <w:tc>
          <w:tcPr>
            <w:tcW w:w="607" w:type="dxa"/>
            <w:textDirection w:val="btLr"/>
          </w:tcPr>
          <w:p w14:paraId="33E3B5C4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>MDO/OT nieuwe aanmelding</w:t>
            </w:r>
          </w:p>
        </w:tc>
        <w:tc>
          <w:tcPr>
            <w:tcW w:w="607" w:type="dxa"/>
            <w:textDirection w:val="btLr"/>
          </w:tcPr>
          <w:p w14:paraId="41C0E79C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>MDO/OT lopend</w:t>
            </w:r>
          </w:p>
        </w:tc>
        <w:tc>
          <w:tcPr>
            <w:tcW w:w="607" w:type="dxa"/>
            <w:textDirection w:val="btLr"/>
          </w:tcPr>
          <w:p w14:paraId="2082297C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>Hulpverlening (SMW, externen)</w:t>
            </w:r>
          </w:p>
        </w:tc>
        <w:tc>
          <w:tcPr>
            <w:tcW w:w="607" w:type="dxa"/>
            <w:textDirection w:val="btLr"/>
          </w:tcPr>
          <w:p w14:paraId="3C7E3D68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>Thuissituatie</w:t>
            </w:r>
          </w:p>
        </w:tc>
        <w:tc>
          <w:tcPr>
            <w:tcW w:w="607" w:type="dxa"/>
            <w:textDirection w:val="btLr"/>
          </w:tcPr>
          <w:p w14:paraId="5206A3EF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>Zorgen didactisch</w:t>
            </w:r>
          </w:p>
        </w:tc>
        <w:tc>
          <w:tcPr>
            <w:tcW w:w="607" w:type="dxa"/>
            <w:textDirection w:val="btLr"/>
          </w:tcPr>
          <w:p w14:paraId="63CBE9E7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>Zorgen sociaal emotioneel</w:t>
            </w:r>
          </w:p>
        </w:tc>
        <w:tc>
          <w:tcPr>
            <w:tcW w:w="607" w:type="dxa"/>
            <w:textDirection w:val="btLr"/>
          </w:tcPr>
          <w:p w14:paraId="20D93A35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>Verkorte instructie</w:t>
            </w:r>
          </w:p>
        </w:tc>
        <w:tc>
          <w:tcPr>
            <w:tcW w:w="607" w:type="dxa"/>
            <w:textDirection w:val="btLr"/>
          </w:tcPr>
          <w:p w14:paraId="489ABD53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>Verlengde instructie</w:t>
            </w:r>
          </w:p>
        </w:tc>
        <w:tc>
          <w:tcPr>
            <w:tcW w:w="607" w:type="dxa"/>
            <w:textDirection w:val="btLr"/>
          </w:tcPr>
          <w:p w14:paraId="735DEA39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>Werktempo</w:t>
            </w:r>
          </w:p>
        </w:tc>
        <w:tc>
          <w:tcPr>
            <w:tcW w:w="1430" w:type="dxa"/>
            <w:textDirection w:val="btLr"/>
          </w:tcPr>
          <w:p w14:paraId="74EF7B13" w14:textId="77777777" w:rsidR="00F61F31" w:rsidRPr="00E552C8" w:rsidRDefault="00F61F31" w:rsidP="00F61F3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 xml:space="preserve">  Overig:</w:t>
            </w:r>
          </w:p>
          <w:p w14:paraId="2251772C" w14:textId="77777777" w:rsidR="00F61F31" w:rsidRPr="00E552C8" w:rsidRDefault="00F61F31" w:rsidP="00F61F3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 xml:space="preserve">  Te denken aan: cognitie, absentie,       </w:t>
            </w:r>
          </w:p>
          <w:p w14:paraId="2A55A2C9" w14:textId="79B0B8FB" w:rsidR="00F61F31" w:rsidRPr="00E552C8" w:rsidRDefault="00F61F31" w:rsidP="00F61F3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552C8">
              <w:rPr>
                <w:rFonts w:ascii="Century Gothic" w:hAnsi="Century Gothic"/>
                <w:b/>
                <w:sz w:val="20"/>
                <w:szCs w:val="20"/>
              </w:rPr>
              <w:t xml:space="preserve">  Bijzonderheden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E552C8">
              <w:rPr>
                <w:rFonts w:ascii="Century Gothic" w:hAnsi="Century Gothic"/>
                <w:b/>
                <w:sz w:val="20"/>
                <w:szCs w:val="20"/>
              </w:rPr>
              <w:t>ophalen leerling,                      ouderbetrokkenheid</w:t>
            </w:r>
          </w:p>
          <w:p w14:paraId="3252BDA8" w14:textId="77777777" w:rsidR="00F61F31" w:rsidRPr="00E552C8" w:rsidRDefault="00F61F31" w:rsidP="00F61F31">
            <w:pPr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61F31" w:rsidRPr="00E552C8" w14:paraId="20019B49" w14:textId="77777777" w:rsidTr="00F61F31">
        <w:trPr>
          <w:trHeight w:val="184"/>
        </w:trPr>
        <w:tc>
          <w:tcPr>
            <w:tcW w:w="2416" w:type="dxa"/>
          </w:tcPr>
          <w:p w14:paraId="34D5788D" w14:textId="77777777" w:rsidR="00F61F31" w:rsidRPr="00E552C8" w:rsidRDefault="00F61F31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  <w:r w:rsidRPr="00E552C8">
              <w:rPr>
                <w:rFonts w:ascii="Century Gothic" w:hAnsi="Century Gothic"/>
                <w:sz w:val="20"/>
                <w:szCs w:val="20"/>
              </w:rPr>
              <w:t>Voornaam</w:t>
            </w:r>
          </w:p>
        </w:tc>
        <w:tc>
          <w:tcPr>
            <w:tcW w:w="608" w:type="dxa"/>
          </w:tcPr>
          <w:p w14:paraId="7C7E9083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1E7AE2E2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6B5EC42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2D97F405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3979345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79DAB7BC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6C7B356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637D6D0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738CAF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8CF6B0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849CAB4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1F2291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21F3F0F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3C2E4EA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6D49CE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594371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21239C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03F91FC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31D052B4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61F31" w:rsidRPr="00E552C8" w14:paraId="5A486194" w14:textId="77777777" w:rsidTr="00F61F31">
        <w:trPr>
          <w:trHeight w:val="184"/>
        </w:trPr>
        <w:tc>
          <w:tcPr>
            <w:tcW w:w="2416" w:type="dxa"/>
          </w:tcPr>
          <w:p w14:paraId="78AEF577" w14:textId="77777777" w:rsidR="00F61F31" w:rsidRPr="00E552C8" w:rsidRDefault="00F61F31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6B0BCE0A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3EEC408E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08756939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1B5256D2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40D98916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746CDFD0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FD33211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4346143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8840BD3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CC6783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4FFAD2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FA287B6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93D231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977F840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A7BB9B9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790951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0B49DFA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C1D34A4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077979F5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61F31" w:rsidRPr="00E552C8" w14:paraId="1E13C774" w14:textId="77777777" w:rsidTr="00F61F31">
        <w:trPr>
          <w:trHeight w:val="184"/>
        </w:trPr>
        <w:tc>
          <w:tcPr>
            <w:tcW w:w="2416" w:type="dxa"/>
          </w:tcPr>
          <w:p w14:paraId="25D43FBC" w14:textId="77777777" w:rsidR="00F61F31" w:rsidRPr="00E552C8" w:rsidRDefault="00F61F31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5A9DE863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76E8F6A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624C4D72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2443FF55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5FA72F73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2BD44B3C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A570B53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85A306A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700345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DE5B62A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08A560E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614270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E2A56D6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952568A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6CEBD4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4404221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035D710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C8849F0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1389872F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61F31" w:rsidRPr="00E552C8" w14:paraId="0F0F243E" w14:textId="77777777" w:rsidTr="00F61F31">
        <w:trPr>
          <w:trHeight w:val="184"/>
        </w:trPr>
        <w:tc>
          <w:tcPr>
            <w:tcW w:w="2416" w:type="dxa"/>
          </w:tcPr>
          <w:p w14:paraId="77D77B83" w14:textId="77777777" w:rsidR="00F61F31" w:rsidRPr="00E552C8" w:rsidRDefault="00F61F31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20AA50A5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40E48DC0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1B1EE75A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0B9E310E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4ECC92E4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192C267F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DCD9EAB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44CD95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33BBD6B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5DE9CA5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82C39A3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3ABF7EF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7535DDE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44509E2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798DCB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E5872D5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23A361C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E3ABD32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4E78E5A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61F31" w:rsidRPr="00E552C8" w14:paraId="0F931494" w14:textId="77777777" w:rsidTr="00F61F31">
        <w:trPr>
          <w:trHeight w:val="184"/>
        </w:trPr>
        <w:tc>
          <w:tcPr>
            <w:tcW w:w="2416" w:type="dxa"/>
          </w:tcPr>
          <w:p w14:paraId="52EE1991" w14:textId="77777777" w:rsidR="00F61F31" w:rsidRPr="00E552C8" w:rsidRDefault="00F61F31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1357AE9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25D275D5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15FF3A15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7B63F8F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4553048E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1CE299EC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C37C083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1E129E5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6111AE4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941A1D4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5EA0561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DDD190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61603A0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595E220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210A6AB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3D694B5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A13D27F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57F54D1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50E58102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61F31" w:rsidRPr="00E552C8" w14:paraId="48153B35" w14:textId="77777777" w:rsidTr="00F61F31">
        <w:trPr>
          <w:trHeight w:val="184"/>
        </w:trPr>
        <w:tc>
          <w:tcPr>
            <w:tcW w:w="2416" w:type="dxa"/>
          </w:tcPr>
          <w:p w14:paraId="188925FE" w14:textId="77777777" w:rsidR="00F61F31" w:rsidRPr="00E552C8" w:rsidRDefault="00F61F31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60834BE6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2803B376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310887D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2F501202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2DCF947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0F7F8CD9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B4B1EB9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BE67A64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3F250B4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20EE555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0809C7C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1001A23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BF7896E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2601D33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C4CF801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FD32D56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37EF01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7CD96DF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1521ADC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61F31" w:rsidRPr="00E552C8" w14:paraId="5A72B42A" w14:textId="77777777" w:rsidTr="00F61F31">
        <w:trPr>
          <w:trHeight w:val="184"/>
        </w:trPr>
        <w:tc>
          <w:tcPr>
            <w:tcW w:w="2416" w:type="dxa"/>
          </w:tcPr>
          <w:p w14:paraId="718D40C2" w14:textId="77777777" w:rsidR="00F61F31" w:rsidRPr="00E552C8" w:rsidRDefault="00F61F31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52FA50E1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67FDB20F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0AA4DFF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7231AE05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76EDF019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2120D9B5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44CBA84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E9C118E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45A1F86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0780E3A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8C6A9E6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870CCCB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A6D8BD9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79AC04C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6D013DB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7966FE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150E03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6B6876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53756A0F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61F31" w:rsidRPr="00E552C8" w14:paraId="5CF56EFB" w14:textId="77777777" w:rsidTr="00F61F31">
        <w:trPr>
          <w:trHeight w:val="184"/>
        </w:trPr>
        <w:tc>
          <w:tcPr>
            <w:tcW w:w="2416" w:type="dxa"/>
          </w:tcPr>
          <w:p w14:paraId="7D768C9D" w14:textId="77777777" w:rsidR="00F61F31" w:rsidRPr="00E552C8" w:rsidRDefault="00F61F31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47FD6FA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60B21770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2B3A0A7E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6CB13F5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66D7D5F4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0137DA7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6C4E57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AA4D995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13C0106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5FFF920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805386F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B52F0C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7EC2F9A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AEB060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55327A4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224840A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DEA35B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D1BB5A1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1B13AD8B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61F31" w:rsidRPr="00E552C8" w14:paraId="5965A70D" w14:textId="77777777" w:rsidTr="00F61F31">
        <w:trPr>
          <w:trHeight w:val="184"/>
        </w:trPr>
        <w:tc>
          <w:tcPr>
            <w:tcW w:w="2416" w:type="dxa"/>
          </w:tcPr>
          <w:p w14:paraId="4EAF89F2" w14:textId="77777777" w:rsidR="00F61F31" w:rsidRPr="00E552C8" w:rsidRDefault="00F61F31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3F4BDEEF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5CB43E61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09C9FAF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24AE770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54192D72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64F14973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79BB53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B83E329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DAE701E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80FE8AB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55DC3AF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928E911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181F882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2276A13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D1CFC05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BFD309A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B3E33D3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C57021C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30F8F1EC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61F31" w:rsidRPr="00E552C8" w14:paraId="4CFF52DE" w14:textId="77777777" w:rsidTr="00F61F31">
        <w:trPr>
          <w:trHeight w:val="184"/>
        </w:trPr>
        <w:tc>
          <w:tcPr>
            <w:tcW w:w="2416" w:type="dxa"/>
          </w:tcPr>
          <w:p w14:paraId="2BC68008" w14:textId="77777777" w:rsidR="00F61F31" w:rsidRPr="00E552C8" w:rsidRDefault="00F61F31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792A725E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6C727A94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7ED57879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5E7BABC6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4979A179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5A3470E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8DD295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788928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D6A124B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94CAB80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D5C28B1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391C3F2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A171D3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3C89C0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216723C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22962C2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8BE62B9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ADE408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5B5E556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61F31" w:rsidRPr="00E552C8" w14:paraId="4AE2DA21" w14:textId="77777777" w:rsidTr="00F61F31">
        <w:trPr>
          <w:trHeight w:val="184"/>
        </w:trPr>
        <w:tc>
          <w:tcPr>
            <w:tcW w:w="2416" w:type="dxa"/>
          </w:tcPr>
          <w:p w14:paraId="7A1AF18D" w14:textId="77777777" w:rsidR="00F61F31" w:rsidRPr="00E552C8" w:rsidRDefault="00F61F31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76B1A56E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18246CDE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48713686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3A457D29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16DF5681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110646B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8D3A8A2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AF913A3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0732451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C44F192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BF44615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5315784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0F72C29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565E620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13A5389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5A3768E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B07D982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7304BB6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02D545C9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61F31" w:rsidRPr="00E552C8" w14:paraId="18C877EF" w14:textId="77777777" w:rsidTr="00F61F31">
        <w:trPr>
          <w:trHeight w:val="184"/>
        </w:trPr>
        <w:tc>
          <w:tcPr>
            <w:tcW w:w="2416" w:type="dxa"/>
          </w:tcPr>
          <w:p w14:paraId="7BD700F9" w14:textId="77777777" w:rsidR="00F61F31" w:rsidRPr="00E552C8" w:rsidRDefault="00F61F31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024D5143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6B33341B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2662D591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38A7D97E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1A4F8AFF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7894126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392FB5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8C1379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77F30F1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5855C26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82D0C6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34182CB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3436223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B18C1F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FD6E89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2A6C9D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39A3224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D8284A4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03276132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61F31" w:rsidRPr="00E552C8" w14:paraId="2779034A" w14:textId="77777777" w:rsidTr="00F61F31">
        <w:trPr>
          <w:trHeight w:val="184"/>
        </w:trPr>
        <w:tc>
          <w:tcPr>
            <w:tcW w:w="2416" w:type="dxa"/>
          </w:tcPr>
          <w:p w14:paraId="5DADCB37" w14:textId="77777777" w:rsidR="00F61F31" w:rsidRPr="00E552C8" w:rsidRDefault="00F61F31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6F59E115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661CD63E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7B53ECD9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5DB2495A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1BB4D9B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0411EB8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E862311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AFC0869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1DB77B0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B8B8916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316C512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B93003C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17CB63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8676A91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2702FFE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4EDEBA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676515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41B5131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0706B5CC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61F31" w:rsidRPr="00E552C8" w14:paraId="12573E07" w14:textId="77777777" w:rsidTr="00F61F31">
        <w:trPr>
          <w:trHeight w:val="184"/>
        </w:trPr>
        <w:tc>
          <w:tcPr>
            <w:tcW w:w="2416" w:type="dxa"/>
          </w:tcPr>
          <w:p w14:paraId="687FFFDA" w14:textId="77777777" w:rsidR="00F61F31" w:rsidRPr="00E552C8" w:rsidRDefault="00F61F31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11874376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0D33C39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15E404E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679DB5FD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285B861A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5A34491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2E4F9A8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54A7700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4C4141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1438F13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7D481C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E8379C6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4E3750A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50DC32B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C052DDA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DBCC6E2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E2698E7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9C4B6B9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3AA2CB1F" w14:textId="77777777" w:rsidR="00F61F31" w:rsidRPr="00E552C8" w:rsidRDefault="00F61F31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6197" w:rsidRPr="00E552C8" w14:paraId="1D383A76" w14:textId="77777777" w:rsidTr="00F61F31">
        <w:trPr>
          <w:trHeight w:val="184"/>
        </w:trPr>
        <w:tc>
          <w:tcPr>
            <w:tcW w:w="2416" w:type="dxa"/>
          </w:tcPr>
          <w:p w14:paraId="3D22BB82" w14:textId="77777777" w:rsidR="00546197" w:rsidRPr="00E552C8" w:rsidRDefault="00546197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78803168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68F4520C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7FFC8C85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16A7B551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3AE3A697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4A7AB13E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FEE6ED0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91E12DA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1C6279C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9EA7385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25EAC3B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5021106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B53F8DB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F7ED60D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FE6B186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03544D0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69D9F08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7EAA39D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3F939E99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6197" w:rsidRPr="00E552C8" w14:paraId="52770C9A" w14:textId="77777777" w:rsidTr="00F61F31">
        <w:trPr>
          <w:trHeight w:val="184"/>
        </w:trPr>
        <w:tc>
          <w:tcPr>
            <w:tcW w:w="2416" w:type="dxa"/>
          </w:tcPr>
          <w:p w14:paraId="3221FE5D" w14:textId="77777777" w:rsidR="00546197" w:rsidRPr="00E552C8" w:rsidRDefault="00546197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5D27F5D9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610F6B49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2793A71D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667EC3F9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28310964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7C420450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BAC59BE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DFB780E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339AD77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6C09C27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633498E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89987B4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4F7EA4B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5E41A48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AD13098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6421B8C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127AC04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9FEED58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33E42548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6197" w:rsidRPr="00E552C8" w14:paraId="77A2FF08" w14:textId="77777777" w:rsidTr="00F61F31">
        <w:trPr>
          <w:trHeight w:val="184"/>
        </w:trPr>
        <w:tc>
          <w:tcPr>
            <w:tcW w:w="2416" w:type="dxa"/>
          </w:tcPr>
          <w:p w14:paraId="23444FA4" w14:textId="77777777" w:rsidR="00546197" w:rsidRPr="00E552C8" w:rsidRDefault="00546197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0EB0011A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1126F09B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1DE91997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128780F0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736A2ACF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4AF94D2C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9126221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14B8154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8AD383A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852D233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C56D328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9EF7D33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3A2D4EF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8CFB2A3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304DA94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C421E8F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F9B0FAA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AB4E40B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689D5A6D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6197" w:rsidRPr="00E552C8" w14:paraId="5C2258C9" w14:textId="77777777" w:rsidTr="00F61F31">
        <w:trPr>
          <w:trHeight w:val="184"/>
        </w:trPr>
        <w:tc>
          <w:tcPr>
            <w:tcW w:w="2416" w:type="dxa"/>
          </w:tcPr>
          <w:p w14:paraId="3108C289" w14:textId="77777777" w:rsidR="00546197" w:rsidRPr="00E552C8" w:rsidRDefault="00546197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381BC95D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1D08D0D6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76406E04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20C98C36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6F14B7B9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08D938AF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0604A73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914CC15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DE62536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12E4B74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8117BE0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1CA3F4E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6EB61C9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F133CAE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00B9ED3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8D8E6A9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415AB59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E5B59E2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71942A29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6197" w:rsidRPr="00E552C8" w14:paraId="077F42B3" w14:textId="77777777" w:rsidTr="00F61F31">
        <w:trPr>
          <w:trHeight w:val="184"/>
        </w:trPr>
        <w:tc>
          <w:tcPr>
            <w:tcW w:w="2416" w:type="dxa"/>
          </w:tcPr>
          <w:p w14:paraId="1AB36548" w14:textId="77777777" w:rsidR="00546197" w:rsidRPr="00E552C8" w:rsidRDefault="00546197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6F413C57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34B4D6DC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18A37623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51F7E9BE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2ECEED60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53753D10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3B469B3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B47DE87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F30CD77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2E4721B4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9E4B733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655244D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B5E72B8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163C108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AF10E9F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CCAC4E0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9EF9A6C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803DAEF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66F2B10E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6197" w:rsidRPr="00E552C8" w14:paraId="32D81A60" w14:textId="77777777" w:rsidTr="00F61F31">
        <w:trPr>
          <w:trHeight w:val="184"/>
        </w:trPr>
        <w:tc>
          <w:tcPr>
            <w:tcW w:w="2416" w:type="dxa"/>
          </w:tcPr>
          <w:p w14:paraId="34505703" w14:textId="77777777" w:rsidR="00546197" w:rsidRPr="00E552C8" w:rsidRDefault="00546197" w:rsidP="00F61F31">
            <w:pPr>
              <w:pStyle w:val="Lijstalinea"/>
              <w:numPr>
                <w:ilvl w:val="0"/>
                <w:numId w:val="2"/>
              </w:numPr>
              <w:ind w:left="426" w:hanging="28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0926D161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7" w:type="dxa"/>
          </w:tcPr>
          <w:p w14:paraId="313B2E10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dxa"/>
          </w:tcPr>
          <w:p w14:paraId="4662DBA7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59916637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3A0B2FEF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8" w:type="dxa"/>
          </w:tcPr>
          <w:p w14:paraId="5A3AC980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C512000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6F455413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51B73FF5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E1D78EF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BB56E59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0A571A30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A944C59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3641D2EA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16453A05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8CF9194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4E10CAB5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7" w:type="dxa"/>
          </w:tcPr>
          <w:p w14:paraId="753D69FA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0" w:type="dxa"/>
          </w:tcPr>
          <w:p w14:paraId="50178F0F" w14:textId="77777777" w:rsidR="00546197" w:rsidRPr="00E552C8" w:rsidRDefault="00546197" w:rsidP="00F61F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1268D23" w14:textId="3DAB056A" w:rsidR="000C0566" w:rsidRPr="00F61F31" w:rsidRDefault="000C0566" w:rsidP="00F61F31"/>
    <w:sectPr w:rsidR="000C0566" w:rsidRPr="00F61F31" w:rsidSect="00F61F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720A" w14:textId="77777777" w:rsidR="00FB2121" w:rsidRDefault="00FB2121" w:rsidP="00B35AAF">
      <w:r>
        <w:separator/>
      </w:r>
    </w:p>
  </w:endnote>
  <w:endnote w:type="continuationSeparator" w:id="0">
    <w:p w14:paraId="71296205" w14:textId="77777777" w:rsidR="00FB2121" w:rsidRDefault="00FB2121" w:rsidP="00B3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B112" w14:textId="77777777" w:rsidR="00123D21" w:rsidRDefault="00123D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69E7" w14:textId="77777777" w:rsidR="00123D21" w:rsidRDefault="00123D2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C78F" w14:textId="77777777" w:rsidR="00123D21" w:rsidRDefault="00123D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70649" w14:textId="77777777" w:rsidR="00FB2121" w:rsidRDefault="00FB2121" w:rsidP="00B35AAF">
      <w:r>
        <w:separator/>
      </w:r>
    </w:p>
  </w:footnote>
  <w:footnote w:type="continuationSeparator" w:id="0">
    <w:p w14:paraId="4AFC3277" w14:textId="77777777" w:rsidR="00FB2121" w:rsidRDefault="00FB2121" w:rsidP="00B3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C862" w14:textId="77777777" w:rsidR="00123D21" w:rsidRDefault="00123D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AF35" w14:textId="0F4EBAFA" w:rsidR="00B35AAF" w:rsidRDefault="1E699873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26C876" wp14:editId="368CE5FF">
          <wp:simplePos x="0" y="0"/>
          <wp:positionH relativeFrom="column">
            <wp:posOffset>-891540</wp:posOffset>
          </wp:positionH>
          <wp:positionV relativeFrom="paragraph">
            <wp:posOffset>-728557</wp:posOffset>
          </wp:positionV>
          <wp:extent cx="10693400" cy="1590675"/>
          <wp:effectExtent l="0" t="0" r="0" b="0"/>
          <wp:wrapThrough wrapText="bothSides">
            <wp:wrapPolygon edited="0">
              <wp:start x="0" y="0"/>
              <wp:lineTo x="0" y="21384"/>
              <wp:lineTo x="21574" y="21384"/>
              <wp:lineTo x="21574" y="0"/>
              <wp:lineTo x="0" y="0"/>
            </wp:wrapPolygon>
          </wp:wrapThrough>
          <wp:docPr id="603340604" name="Afbeelding 1" descr="Afbeelding met Elektrisch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4433" name="Afbeelding 1" descr="Afbeelding met Elektrisch blauw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0" cy="159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49BC" w14:textId="77777777" w:rsidR="00123D21" w:rsidRDefault="00123D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7B46"/>
    <w:multiLevelType w:val="hybridMultilevel"/>
    <w:tmpl w:val="E21CF0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3AB4E"/>
    <w:multiLevelType w:val="hybridMultilevel"/>
    <w:tmpl w:val="5FF80352"/>
    <w:lvl w:ilvl="0" w:tplc="D03C3948">
      <w:start w:val="1"/>
      <w:numFmt w:val="decimal"/>
      <w:lvlText w:val="%1."/>
      <w:lvlJc w:val="left"/>
      <w:pPr>
        <w:ind w:left="720" w:hanging="360"/>
      </w:pPr>
    </w:lvl>
    <w:lvl w:ilvl="1" w:tplc="CBA054DC">
      <w:start w:val="1"/>
      <w:numFmt w:val="lowerLetter"/>
      <w:lvlText w:val="%2."/>
      <w:lvlJc w:val="left"/>
      <w:pPr>
        <w:ind w:left="1440" w:hanging="360"/>
      </w:pPr>
    </w:lvl>
    <w:lvl w:ilvl="2" w:tplc="DC5C6360">
      <w:start w:val="1"/>
      <w:numFmt w:val="lowerRoman"/>
      <w:lvlText w:val="%3."/>
      <w:lvlJc w:val="right"/>
      <w:pPr>
        <w:ind w:left="2160" w:hanging="180"/>
      </w:pPr>
    </w:lvl>
    <w:lvl w:ilvl="3" w:tplc="EFB8EF98">
      <w:start w:val="1"/>
      <w:numFmt w:val="decimal"/>
      <w:lvlText w:val="%4."/>
      <w:lvlJc w:val="left"/>
      <w:pPr>
        <w:ind w:left="2880" w:hanging="360"/>
      </w:pPr>
    </w:lvl>
    <w:lvl w:ilvl="4" w:tplc="4F8C3BC4">
      <w:start w:val="1"/>
      <w:numFmt w:val="lowerLetter"/>
      <w:lvlText w:val="%5."/>
      <w:lvlJc w:val="left"/>
      <w:pPr>
        <w:ind w:left="3600" w:hanging="360"/>
      </w:pPr>
    </w:lvl>
    <w:lvl w:ilvl="5" w:tplc="1BA4C8BC">
      <w:start w:val="1"/>
      <w:numFmt w:val="lowerRoman"/>
      <w:lvlText w:val="%6."/>
      <w:lvlJc w:val="right"/>
      <w:pPr>
        <w:ind w:left="4320" w:hanging="180"/>
      </w:pPr>
    </w:lvl>
    <w:lvl w:ilvl="6" w:tplc="85D0FE8E">
      <w:start w:val="1"/>
      <w:numFmt w:val="decimal"/>
      <w:lvlText w:val="%7."/>
      <w:lvlJc w:val="left"/>
      <w:pPr>
        <w:ind w:left="5040" w:hanging="360"/>
      </w:pPr>
    </w:lvl>
    <w:lvl w:ilvl="7" w:tplc="489AAFC0">
      <w:start w:val="1"/>
      <w:numFmt w:val="lowerLetter"/>
      <w:lvlText w:val="%8."/>
      <w:lvlJc w:val="left"/>
      <w:pPr>
        <w:ind w:left="5760" w:hanging="360"/>
      </w:pPr>
    </w:lvl>
    <w:lvl w:ilvl="8" w:tplc="DAF444AE">
      <w:start w:val="1"/>
      <w:numFmt w:val="lowerRoman"/>
      <w:lvlText w:val="%9."/>
      <w:lvlJc w:val="right"/>
      <w:pPr>
        <w:ind w:left="6480" w:hanging="180"/>
      </w:pPr>
    </w:lvl>
  </w:abstractNum>
  <w:num w:numId="1" w16cid:durableId="64574145">
    <w:abstractNumId w:val="1"/>
  </w:num>
  <w:num w:numId="2" w16cid:durableId="139095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AF"/>
    <w:rsid w:val="000B3E0A"/>
    <w:rsid w:val="000C0566"/>
    <w:rsid w:val="00123D21"/>
    <w:rsid w:val="001D2708"/>
    <w:rsid w:val="001D2E87"/>
    <w:rsid w:val="00332E9F"/>
    <w:rsid w:val="003341F6"/>
    <w:rsid w:val="00415096"/>
    <w:rsid w:val="00546197"/>
    <w:rsid w:val="005A6C64"/>
    <w:rsid w:val="006C04E6"/>
    <w:rsid w:val="007F335A"/>
    <w:rsid w:val="00887973"/>
    <w:rsid w:val="009C13BE"/>
    <w:rsid w:val="00B26837"/>
    <w:rsid w:val="00B35AAF"/>
    <w:rsid w:val="00BD1F29"/>
    <w:rsid w:val="00E565C6"/>
    <w:rsid w:val="00F61F31"/>
    <w:rsid w:val="00FB2121"/>
    <w:rsid w:val="062614DE"/>
    <w:rsid w:val="1E699873"/>
    <w:rsid w:val="30B90B02"/>
    <w:rsid w:val="41C1C2D8"/>
    <w:rsid w:val="7D95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8035B"/>
  <w15:chartTrackingRefBased/>
  <w15:docId w15:val="{6A37FB14-192C-1E46-A657-6500EA4D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5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5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5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5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5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5A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5A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5A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5A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5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5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5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5A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5A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5A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5A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5A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5A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5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5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5A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5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5A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5A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5A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5A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5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5A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5AA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35A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35AAF"/>
  </w:style>
  <w:style w:type="paragraph" w:styleId="Voettekst">
    <w:name w:val="footer"/>
    <w:basedOn w:val="Standaard"/>
    <w:link w:val="VoettekstChar"/>
    <w:uiPriority w:val="99"/>
    <w:unhideWhenUsed/>
    <w:rsid w:val="00B35A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35AAF"/>
  </w:style>
  <w:style w:type="paragraph" w:customStyle="1" w:styleId="paragraph">
    <w:name w:val="paragraph"/>
    <w:basedOn w:val="Standaard"/>
    <w:rsid w:val="00B35A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B35AAF"/>
  </w:style>
  <w:style w:type="character" w:customStyle="1" w:styleId="apple-converted-space">
    <w:name w:val="apple-converted-space"/>
    <w:basedOn w:val="Standaardalinea-lettertype"/>
    <w:rsid w:val="00B35AAF"/>
  </w:style>
  <w:style w:type="character" w:customStyle="1" w:styleId="eop">
    <w:name w:val="eop"/>
    <w:basedOn w:val="Standaardalinea-lettertype"/>
    <w:rsid w:val="00B35AAF"/>
  </w:style>
  <w:style w:type="character" w:customStyle="1" w:styleId="scxw105510099">
    <w:name w:val="scxw105510099"/>
    <w:basedOn w:val="Standaardalinea-lettertype"/>
    <w:rsid w:val="00B35AAF"/>
  </w:style>
  <w:style w:type="character" w:customStyle="1" w:styleId="tabchar">
    <w:name w:val="tabchar"/>
    <w:basedOn w:val="Standaardalinea-lettertype"/>
    <w:rsid w:val="00B35AAF"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33E31DFEB4C4A9DCE108D591A8995" ma:contentTypeVersion="15" ma:contentTypeDescription="Een nieuw document maken." ma:contentTypeScope="" ma:versionID="56f8bf1c79c05a0c502865b767f8bbff">
  <xsd:schema xmlns:xsd="http://www.w3.org/2001/XMLSchema" xmlns:xs="http://www.w3.org/2001/XMLSchema" xmlns:p="http://schemas.microsoft.com/office/2006/metadata/properties" xmlns:ns2="178d7690-4a36-42ec-997f-947816e7e014" xmlns:ns3="a50d9f77-15e1-489e-a15e-2d670f73ee3c" targetNamespace="http://schemas.microsoft.com/office/2006/metadata/properties" ma:root="true" ma:fieldsID="46f9e172650c30d3c6cfb14705ccb0c5" ns2:_="" ns3:_="">
    <xsd:import namespace="178d7690-4a36-42ec-997f-947816e7e014"/>
    <xsd:import namespace="a50d9f77-15e1-489e-a15e-2d670f73e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d7690-4a36-42ec-997f-947816e7e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8666d19-7faf-4d8d-ba78-4c92ed3bd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9f77-15e1-489e-a15e-2d670f73ee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fe4989-1a79-482a-8171-027c68bb689c}" ma:internalName="TaxCatchAll" ma:showField="CatchAllData" ma:web="a50d9f77-15e1-489e-a15e-2d670f73e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d9f77-15e1-489e-a15e-2d670f73ee3c" xsi:nil="true"/>
    <lcf76f155ced4ddcb4097134ff3c332f xmlns="178d7690-4a36-42ec-997f-947816e7e0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43B973-0608-4B60-A558-BC3978E47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95672-B043-497A-9557-5BB4D7723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d7690-4a36-42ec-997f-947816e7e014"/>
    <ds:schemaRef ds:uri="a50d9f77-15e1-489e-a15e-2d670f73e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05F6CC-CAD1-4D8B-A5BB-07986088A86E}">
  <ds:schemaRefs>
    <ds:schemaRef ds:uri="http://schemas.microsoft.com/office/2006/metadata/properties"/>
    <ds:schemaRef ds:uri="http://schemas.microsoft.com/office/infopath/2007/PartnerControls"/>
    <ds:schemaRef ds:uri="a50d9f77-15e1-489e-a15e-2d670f73ee3c"/>
    <ds:schemaRef ds:uri="178d7690-4a36-42ec-997f-947816e7e0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de Groot</dc:creator>
  <cp:keywords/>
  <dc:description/>
  <cp:lastModifiedBy>Ruud de Groot</cp:lastModifiedBy>
  <cp:revision>2</cp:revision>
  <dcterms:created xsi:type="dcterms:W3CDTF">2026-04-15T13:24:00Z</dcterms:created>
  <dcterms:modified xsi:type="dcterms:W3CDTF">2026-04-15T13:24:00Z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b31b3a-ceaf-4872-abd8-8bf432d86073_Enabled">
    <vt:lpwstr>true</vt:lpwstr>
  </property>
  <property fmtid="{D5CDD505-2E9C-101B-9397-08002B2CF9AE}" pid="3" name="MSIP_Label_37b31b3a-ceaf-4872-abd8-8bf432d86073_SetDate">
    <vt:lpwstr>2026-02-03T13:58:18Z</vt:lpwstr>
  </property>
  <property fmtid="{D5CDD505-2E9C-101B-9397-08002B2CF9AE}" pid="4" name="MSIP_Label_37b31b3a-ceaf-4872-abd8-8bf432d86073_Method">
    <vt:lpwstr>Standard</vt:lpwstr>
  </property>
  <property fmtid="{D5CDD505-2E9C-101B-9397-08002B2CF9AE}" pid="5" name="MSIP_Label_37b31b3a-ceaf-4872-abd8-8bf432d86073_Name">
    <vt:lpwstr>defa4170-0d19-0005-0004-bc88714345d2</vt:lpwstr>
  </property>
  <property fmtid="{D5CDD505-2E9C-101B-9397-08002B2CF9AE}" pid="6" name="MSIP_Label_37b31b3a-ceaf-4872-abd8-8bf432d86073_SiteId">
    <vt:lpwstr>0fc1d3f1-103d-49d8-9d22-e2db4c865b8f</vt:lpwstr>
  </property>
  <property fmtid="{D5CDD505-2E9C-101B-9397-08002B2CF9AE}" pid="7" name="MSIP_Label_37b31b3a-ceaf-4872-abd8-8bf432d86073_ActionId">
    <vt:lpwstr>a13b6f38-5381-4c95-a433-fafdbeaa72b8</vt:lpwstr>
  </property>
  <property fmtid="{D5CDD505-2E9C-101B-9397-08002B2CF9AE}" pid="8" name="MSIP_Label_37b31b3a-ceaf-4872-abd8-8bf432d86073_ContentBits">
    <vt:lpwstr>0</vt:lpwstr>
  </property>
  <property fmtid="{D5CDD505-2E9C-101B-9397-08002B2CF9AE}" pid="9" name="MSIP_Label_37b31b3a-ceaf-4872-abd8-8bf432d86073_Tag">
    <vt:lpwstr>50, 3, 0, 1</vt:lpwstr>
  </property>
  <property fmtid="{D5CDD505-2E9C-101B-9397-08002B2CF9AE}" pid="10" name="ContentTypeId">
    <vt:lpwstr>0x010100BFE33E31DFEB4C4A9DCE108D591A8995</vt:lpwstr>
  </property>
  <property fmtid="{D5CDD505-2E9C-101B-9397-08002B2CF9AE}" pid="11" name="MediaServiceImageTags">
    <vt:lpwstr/>
  </property>
</Properties>
</file>